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C5DA07" w14:textId="77777777" w:rsidR="008C6CB7" w:rsidRDefault="008C6C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8644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8C6CB7" w14:paraId="24D21408" w14:textId="77777777">
        <w:tc>
          <w:tcPr>
            <w:tcW w:w="86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4A2DF6" w14:textId="77777777" w:rsidR="008C6CB7" w:rsidRDefault="000E247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66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color w:val="FF0066"/>
                <w:sz w:val="36"/>
                <w:szCs w:val="36"/>
              </w:rPr>
              <w:t>2º BACHILLERATO</w:t>
            </w:r>
          </w:p>
        </w:tc>
      </w:tr>
    </w:tbl>
    <w:p w14:paraId="2A572C55" w14:textId="77777777" w:rsidR="008C6CB7" w:rsidRDefault="000E247F">
      <w:pPr>
        <w:pStyle w:val="Ttulo1"/>
        <w:widowControl w:val="0"/>
        <w:numPr>
          <w:ilvl w:val="0"/>
          <w:numId w:val="1"/>
        </w:numPr>
        <w:spacing w:before="240"/>
        <w:ind w:right="-3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SABERES BÁSICOS </w:t>
      </w:r>
    </w:p>
    <w:p w14:paraId="6D4C7FE9" w14:textId="77777777" w:rsidR="008C6CB7" w:rsidRDefault="000E247F" w:rsidP="006E68CD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A. Comunicación</w:t>
      </w:r>
    </w:p>
    <w:p w14:paraId="2AD3EEFA" w14:textId="77777777" w:rsidR="008C6CB7" w:rsidRDefault="000E247F" w:rsidP="006E68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6" w:after="96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Autoconfianza, iniciativa y asertividad.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Estrategias de autorreparación y autoevaluación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como forma de progresar en el aprendizaje autónomo de la lengua extranjera.</w:t>
      </w:r>
    </w:p>
    <w:p w14:paraId="1F83C4DD" w14:textId="77777777" w:rsidR="008C6CB7" w:rsidRDefault="000E247F" w:rsidP="006E68CD">
      <w:pPr>
        <w:numPr>
          <w:ilvl w:val="0"/>
          <w:numId w:val="2"/>
        </w:numPr>
        <w:spacing w:before="96" w:after="96" w:line="360" w:lineRule="auto"/>
        <w:jc w:val="both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Estrategias para la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planificación,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ejecución, control y reparación de la comprensión, la producción y la coproducción de textos orales, escritos y multimodales.</w:t>
      </w:r>
    </w:p>
    <w:p w14:paraId="1D24162C" w14:textId="77777777" w:rsidR="008C6CB7" w:rsidRDefault="000E247F" w:rsidP="006E68CD">
      <w:pPr>
        <w:numPr>
          <w:ilvl w:val="0"/>
          <w:numId w:val="2"/>
        </w:numPr>
        <w:spacing w:before="96" w:after="96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Conocimientos, destrezas y actitudes que permiten llevar a cabo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actividades de mediación en situaciones cotidianas.</w:t>
      </w:r>
    </w:p>
    <w:p w14:paraId="0C735F31" w14:textId="77777777" w:rsidR="008C6CB7" w:rsidRDefault="000E247F" w:rsidP="006E68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Funciones comu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nicativas adecuadas al ámbito y al contexto comunicativo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describir fenómenos y acontecimientos; dar instrucciones y consejos; narrar acontecimientos pasados puntuales y habituales, describir estados y situaciones presentes, y expresar sucesos futuros y pr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edicciones a corto, medio y largo plazo; expresar emociones; expresar la opinión; expresar argumentaciones; reformular, presentar las opiniones de otros, resumir.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117A009" w14:textId="77777777" w:rsidR="008C6CB7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Uso adecuado de estructuras y funciones asociadas a diferentes situaciones de comunicación y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contextos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formal vs informal, presencial vs remoto, analógico vs digital,… </w:t>
      </w:r>
    </w:p>
    <w:p w14:paraId="42634CD1" w14:textId="77777777" w:rsidR="008C6CB7" w:rsidRPr="006E68CD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Expresión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de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relaciones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lógicas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conjunción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(neither…nor);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disyunción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(either…or);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oposición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/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concesión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(only (it didn’t work);</w:t>
      </w:r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despite/in spite of + NP/VP/sentence)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causa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because (of); due to; as; since);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finalidad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(so as to);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comparación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(as/not so Adj. as; far less tiresome/much more convenient (than); the best by far);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resultado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/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correlación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(such…that);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condición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(if; unless; in case; supposing);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estilo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indirecto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(report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ed information, instructions, advice, offers, suggestions, promises, commands, wishes, warnings). </w:t>
      </w:r>
    </w:p>
    <w:p w14:paraId="7686B5B4" w14:textId="77777777" w:rsidR="008C6CB7" w:rsidRPr="006E68CD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Relaciones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temporales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((just) as; while; once (we have finished)). </w:t>
      </w:r>
    </w:p>
    <w:p w14:paraId="28F5BB0B" w14:textId="77777777" w:rsidR="008C6CB7" w:rsidRPr="006E68CD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lastRenderedPageBreak/>
        <w:t>Expresión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del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tiempo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pasado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(past simple and continuous</w:t>
      </w:r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; 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present perfect simple and cont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inuous; past perfect simple and continuous);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presente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(simple and continuous present);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futuro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(present simple and continuous + Adv.; will be – </w:t>
      </w:r>
      <w:proofErr w:type="spellStart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will + perfect tense (simple and continuous)). </w:t>
      </w:r>
    </w:p>
    <w:p w14:paraId="2E97A16F" w14:textId="41B68978" w:rsidR="008C6CB7" w:rsidRPr="006E68CD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Expresión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del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aspecto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puntual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(simple tenses);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durativo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present and past simple/perfect; and future continuous); </w:t>
      </w:r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habitual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(simple tenses (+ Adv.); used to; would);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incoativo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(start/begin by –</w:t>
      </w:r>
      <w:proofErr w:type="spellStart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terminativo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(cease – </w:t>
      </w:r>
      <w:proofErr w:type="spellStart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</w:p>
    <w:p w14:paraId="0A18EBAE" w14:textId="77777777" w:rsidR="008C6CB7" w:rsidRPr="006E68CD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Expresión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de la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modalidad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factualidad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(declarative sentences);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capacidad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(it takes/ho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lds/serves…);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posibilidad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/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probabilidad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gramStart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will; likely; should</w:t>
      </w:r>
      <w:proofErr w:type="gram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ought to);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necesidad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(want; take);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obligación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(need/needn’t);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permiso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(may; could; allow)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intención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(be thinking of –</w:t>
      </w:r>
      <w:proofErr w:type="spellStart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ing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</w:p>
    <w:p w14:paraId="79162935" w14:textId="77777777" w:rsidR="008C6CB7" w:rsidRPr="006E68CD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Expresión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del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modo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(Adv. and phrases of manner, e.g. thoroughly; insid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out; in a mess). </w:t>
      </w:r>
    </w:p>
    <w:p w14:paraId="6237BC87" w14:textId="77777777" w:rsidR="008C6CB7" w:rsidRPr="006E68CD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Expresión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de la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argumentación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introduciendo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el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punto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de vista personal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(The main issue is, It is interesting to consider, I’d like to point out that… etc.),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citando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ejemplos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y </w:t>
      </w:r>
      <w:proofErr w:type="spellStart"/>
      <w:proofErr w:type="gram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fuentes</w:t>
      </w:r>
      <w:proofErr w:type="spellEnd"/>
      <w:proofErr w:type="gram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(For instance, If we take the case of…, etc.), </w:t>
      </w:r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y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est</w:t>
      </w:r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ableciendo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conclusions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(To conclude, the truth is that…, etc.) </w:t>
      </w:r>
    </w:p>
    <w:p w14:paraId="0F488500" w14:textId="77777777" w:rsidR="008C6CB7" w:rsidRPr="006E68CD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Expresar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emoción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y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opiniones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I love/like/enjoy/don’t like/hate/ It seems to me that, As far as I am concerned, Frankly speaking… etc. </w:t>
      </w:r>
    </w:p>
    <w:p w14:paraId="6C231170" w14:textId="77777777" w:rsidR="008C6CB7" w:rsidRPr="006E68CD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en-US"/>
        </w:rPr>
      </w:pP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Reformular</w:t>
      </w:r>
      <w:proofErr w:type="spellEnd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ideas y </w:t>
      </w:r>
      <w:proofErr w:type="spellStart"/>
      <w:r w:rsidRPr="006E68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resumirlas</w:t>
      </w:r>
      <w:proofErr w:type="spell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To put it in another way</w:t>
      </w:r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gramStart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</w:t>
      </w:r>
      <w:proofErr w:type="gramEnd"/>
      <w:r w:rsidRPr="006E68C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what I am really saying is, All in all…. </w:t>
      </w:r>
    </w:p>
    <w:p w14:paraId="1860D79F" w14:textId="77777777" w:rsidR="008C6CB7" w:rsidRDefault="000E247F" w:rsidP="006E68CD">
      <w:pPr>
        <w:numPr>
          <w:ilvl w:val="0"/>
          <w:numId w:val="2"/>
        </w:numPr>
        <w:spacing w:before="96" w:after="96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Modelos contextuales y géneros discursivos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uso común en la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comprensión, producción y coproducción de textos orales, escritos y multimodales, breves y sencillos, literarios y no literarios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características 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reconocimiento del contexto (participantes y situación), expectativas generadas por el contexto, organización y estructuración según el género y la función textual.</w:t>
      </w:r>
    </w:p>
    <w:p w14:paraId="563CB1D2" w14:textId="77777777" w:rsidR="008C6CB7" w:rsidRDefault="000E247F" w:rsidP="006E68CD">
      <w:pPr>
        <w:numPr>
          <w:ilvl w:val="0"/>
          <w:numId w:val="2"/>
        </w:numPr>
        <w:spacing w:before="96" w:after="96" w:line="360" w:lineRule="auto"/>
        <w:jc w:val="both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Unidades lingüísticas y significados asociados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dichas unidades tales como la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expresión d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 la entidad y sus propiedades, la cantidad y la cualidad, el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espacio y las relaciones espaciales, el tiempo y las relaciones temporales, la afirmación, la negación, la interrogación y la exclamación, las relaciones lógicas.</w:t>
      </w:r>
    </w:p>
    <w:p w14:paraId="717EB4EE" w14:textId="77777777" w:rsidR="008C6CB7" w:rsidRDefault="000E247F" w:rsidP="006E68CD">
      <w:pPr>
        <w:numPr>
          <w:ilvl w:val="0"/>
          <w:numId w:val="2"/>
        </w:numPr>
        <w:spacing w:before="96" w:after="96" w:line="360" w:lineRule="auto"/>
        <w:jc w:val="both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Léxico común y especializado de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interés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el alumnado relativo 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tiempo y espacio; estados, eventos y acontecimiento; actividades, procedimientos y procesos; relaciones personales, sociales, académicas y profesionales; educación, trabajo y emprendimiento; lengua y comunicación interc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ultural; ciencia y tecnología; historia y cultura; así como estrategias de enriquecimiento léxico (derivación, familias léxicas, polisemia, sinonimia, antonimia...).</w:t>
      </w:r>
    </w:p>
    <w:p w14:paraId="24F00107" w14:textId="77777777" w:rsidR="008C6CB7" w:rsidRDefault="000E247F" w:rsidP="006E68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Patrones sonoros, acentuales, rítmicos y de entonación y significados e intenciones comunicativas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generales asociadas a dichos patrones. Alfabeto fonético básico. </w:t>
      </w:r>
    </w:p>
    <w:p w14:paraId="6DED2A1E" w14:textId="26E9AC5D" w:rsidR="008C6CB7" w:rsidRPr="006E68CD" w:rsidRDefault="000E247F" w:rsidP="006E68C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Diferenciación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patrones sonoros, acentuales, rítmicos y de entonación de uso común y más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específicos, y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reconocer sus significados e intenciones comunicativas expresas, así como algunas de carácter implícito. </w:t>
      </w:r>
    </w:p>
    <w:p w14:paraId="3E75B9E8" w14:textId="77777777" w:rsidR="008C6CB7" w:rsidRDefault="000E247F" w:rsidP="006E68CD">
      <w:pPr>
        <w:numPr>
          <w:ilvl w:val="1"/>
          <w:numId w:val="2"/>
        </w:numPr>
        <w:spacing w:before="96" w:after="96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Reproducción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con la suficiente corrección de patrones sonoros, acentuales, rítmicos y de entonación de carácter general, haciendo un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uso consciente de los mismos para expresar distintos significados según las demandas del contexto</w:t>
      </w:r>
    </w:p>
    <w:p w14:paraId="4569E09B" w14:textId="77777777" w:rsidR="008C6CB7" w:rsidRDefault="000E247F" w:rsidP="006E68CD">
      <w:pPr>
        <w:numPr>
          <w:ilvl w:val="1"/>
          <w:numId w:val="2"/>
        </w:numPr>
        <w:spacing w:before="96" w:after="96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Convenciones ortográficas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significados e intenciones comunicativas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asociados a los formatos, patrones y elementos gráficos.</w:t>
      </w:r>
    </w:p>
    <w:p w14:paraId="09DA86A9" w14:textId="77777777" w:rsidR="008C6CB7" w:rsidRDefault="000E247F" w:rsidP="006E68CD">
      <w:pPr>
        <w:numPr>
          <w:ilvl w:val="1"/>
          <w:numId w:val="2"/>
        </w:numPr>
        <w:spacing w:before="96" w:after="96" w:line="360" w:lineRule="auto"/>
        <w:jc w:val="both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Convenciones y estrategias conve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rsacionales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en formato síncrono o asíncrono,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para iniciar, mantener y terminar la comunicación, tomar y ceder la palabra, pedir y dar aclaraciones y explicaciones, reformular, comparar y contrastar, resumir y parafrasear, colaborar, negociar significados,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detectar la ironía, etc.</w:t>
      </w:r>
    </w:p>
    <w:p w14:paraId="1F6CA789" w14:textId="77777777" w:rsidR="008C6CB7" w:rsidRDefault="000E247F" w:rsidP="006E68CD">
      <w:pPr>
        <w:numPr>
          <w:ilvl w:val="0"/>
          <w:numId w:val="2"/>
        </w:numPr>
        <w:spacing w:before="96" w:after="96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Recursos para el aprendizaje y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estrategias de búsqueda y selección de información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curación de contenidos: diccionarios, libros de consulta, bibliotecas, mediatecas, etiquetas en la red, recursos digitales e informáticos, etc.</w:t>
      </w:r>
    </w:p>
    <w:p w14:paraId="2663F7B5" w14:textId="77777777" w:rsidR="008C6CB7" w:rsidRDefault="000E247F" w:rsidP="006E68CD">
      <w:pPr>
        <w:numPr>
          <w:ilvl w:val="0"/>
          <w:numId w:val="2"/>
        </w:numPr>
        <w:spacing w:before="96" w:after="96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Re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speto de la propiedad intelectual y derechos de autor sobre las fuentes consultadas y contenidos utilizados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herramientas para el tratamiento de datos bibliográficos y recursos para evitar el plagio.</w:t>
      </w:r>
    </w:p>
    <w:p w14:paraId="1D5837DE" w14:textId="6BCC6784" w:rsidR="008C6CB7" w:rsidRPr="006E68CD" w:rsidRDefault="000E247F" w:rsidP="006E68CD">
      <w:pPr>
        <w:numPr>
          <w:ilvl w:val="0"/>
          <w:numId w:val="2"/>
        </w:numPr>
        <w:spacing w:before="96" w:after="96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Herramientas analógicas y digitales para la comprensión,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producción y coproducción oral, escrita y multimodal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y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plataformas virtuales de interacción, colaboración y cooperación educativa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(aulas virtuales, videoconferencias, herramientas digitales colaborativas...) para el aprendizaje, la comunicación y el desa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rrollo de proyectos con hablantes o estudiantes de la lengua extranjera.</w:t>
      </w:r>
    </w:p>
    <w:p w14:paraId="5C63F213" w14:textId="77777777" w:rsidR="008C6CB7" w:rsidRDefault="000E247F" w:rsidP="006E68CD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B. Plurilingüismo</w:t>
      </w:r>
    </w:p>
    <w:p w14:paraId="014AA61D" w14:textId="77777777" w:rsidR="008C6CB7" w:rsidRDefault="000E247F" w:rsidP="006E68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96" w:after="0" w:line="360" w:lineRule="auto"/>
        <w:ind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Estrategias y técnicas para responder eficazmente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 con un alto grado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autonomía, adecuación y corrección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una necesidad comunicativa concreta, superando las limitaciones derivadas del nivel de competencia en la lengua extranjera y en las demás lenguas del repertorio lingüístico propio.</w:t>
      </w:r>
    </w:p>
    <w:p w14:paraId="27D34688" w14:textId="77777777" w:rsidR="008C6CB7" w:rsidRDefault="000E247F" w:rsidP="006E68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Estrategias para identificar, organizar, retener, recuperar y utilizar c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reativamente unidades lingüísticas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(léxico, morfosintaxis, patrones sonoros, etc.)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partir de la comparación de las lenguas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variedades que conforman el repertorio lingüístico personal.</w:t>
      </w:r>
    </w:p>
    <w:p w14:paraId="6F459863" w14:textId="77777777" w:rsidR="008C6CB7" w:rsidRDefault="000E247F" w:rsidP="006E68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Estrategias y herramientas, analógicas y digitales, individuales y 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ooperativas para la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autoevaluación, la coevaluación y la autorreparación.</w:t>
      </w:r>
    </w:p>
    <w:p w14:paraId="1ADA123C" w14:textId="07CFBF0C" w:rsidR="008C6CB7" w:rsidRPr="006E68CD" w:rsidRDefault="000E247F" w:rsidP="006E68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Expresiones y léxico específico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para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reflexionar y compartir la reflexión sobre la comunicación, la lengua, el aprendizaje y las herramientas de comunicación y aprendizaje (metalengu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aje).</w:t>
      </w:r>
    </w:p>
    <w:p w14:paraId="2D78B5D3" w14:textId="371BCDBA" w:rsidR="008C6CB7" w:rsidRPr="006E68CD" w:rsidRDefault="000E247F" w:rsidP="006E68C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1" w:hanging="35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Comparación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sistemática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entre lenguas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partir de elementos de la lengua extranjera y otras lenguas: origen y parentescos.</w:t>
      </w:r>
    </w:p>
    <w:p w14:paraId="0AE43DD7" w14:textId="77777777" w:rsidR="008C6CB7" w:rsidRDefault="000E247F" w:rsidP="006E68CD">
      <w:pP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C. Interculturalidad</w:t>
      </w:r>
    </w:p>
    <w:p w14:paraId="712520F1" w14:textId="77777777" w:rsidR="008C6CB7" w:rsidRDefault="000E247F" w:rsidP="006E68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96" w:after="0" w:line="360" w:lineRule="auto"/>
        <w:ind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lengua extranjera como medio de comunicación y entendimiento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entre pueblos, como facilitador del acceso a otras culturas y otras lenguas y como herramienta de participación social y de enriquecimiento personal.</w:t>
      </w:r>
    </w:p>
    <w:p w14:paraId="386DB476" w14:textId="77777777" w:rsidR="008C6CB7" w:rsidRDefault="000E247F" w:rsidP="006E68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Interés e iniciativa en la realización de intercambios comunicativos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través de diferentes medios con ha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blantes o estudiantes de la lengua extranjera, así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como por conocer informaciones culturales de los países donde se habla la lengua extranjera.</w:t>
      </w:r>
    </w:p>
    <w:p w14:paraId="63B0F6E5" w14:textId="77777777" w:rsidR="008C6CB7" w:rsidRDefault="000E247F" w:rsidP="006E68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Aspectos socioculturales y sociolingüísticos relativos a convenciones sociales, normas de cortesía y registros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instituciones, costumbres y rituales; valores, normas, creencias y actitudes; estereotipos y tabúes; lenguaje no verbal; historia, cultura y comunidades; relaciones interpersonales y procesos de globalización en países donde se habla la lengua extranjera.</w:t>
      </w:r>
    </w:p>
    <w:p w14:paraId="16FC9BD7" w14:textId="77777777" w:rsidR="008C6CB7" w:rsidRDefault="000E247F" w:rsidP="006E68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Estrategias para entender y apreciar la diversidad lingüística, cultural y artística,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atendiendo a valores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ecosociales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democráticos.</w:t>
      </w:r>
    </w:p>
    <w:p w14:paraId="5748DEB6" w14:textId="7CA036DD" w:rsidR="008C6CB7" w:rsidRPr="006E68CD" w:rsidRDefault="000E247F" w:rsidP="006E68C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96" w:line="360" w:lineRule="auto"/>
        <w:ind w:hanging="360"/>
        <w:jc w:val="both"/>
        <w:rPr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Estrategias de prevención, detección, rechazo y actuación ante usos discriminatorios del lenguaje verbal y no verbal.</w:t>
      </w:r>
    </w:p>
    <w:p w14:paraId="2194CBA7" w14:textId="77777777" w:rsidR="008C6CB7" w:rsidRDefault="000E247F" w:rsidP="006E68CD">
      <w:pPr>
        <w:pStyle w:val="Ttulo1"/>
        <w:widowControl w:val="0"/>
        <w:numPr>
          <w:ilvl w:val="0"/>
          <w:numId w:val="1"/>
        </w:numPr>
        <w:spacing w:before="240" w:line="360" w:lineRule="auto"/>
        <w:ind w:right="-334"/>
        <w:jc w:val="both"/>
        <w:rPr>
          <w:sz w:val="28"/>
          <w:szCs w:val="28"/>
        </w:rPr>
      </w:pPr>
      <w:bookmarkStart w:id="0" w:name="_kwoaujpjvl6o" w:colFirst="0" w:colLast="0"/>
      <w:bookmarkEnd w:id="0"/>
      <w:r>
        <w:rPr>
          <w:sz w:val="28"/>
          <w:szCs w:val="28"/>
        </w:rPr>
        <w:t>CRITERIOS DE CALIFICACIÓN.</w:t>
      </w:r>
    </w:p>
    <w:p w14:paraId="64558FD8" w14:textId="77777777" w:rsidR="008C6CB7" w:rsidRDefault="000E247F" w:rsidP="006E68CD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 seguirá la marcha del alumno mediante la evaluación continua, utilizando los siguientes instrumentos:</w:t>
      </w:r>
    </w:p>
    <w:p w14:paraId="417C4AEE" w14:textId="77777777" w:rsidR="008C6CB7" w:rsidRDefault="000E247F" w:rsidP="006E68C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Valoración del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trabajo diario del alumno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de su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actitud hacia la asignatura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así como de la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realización de ejercicios orale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 y escritos en clase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de la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participación en actividades de grupo o pareja. </w:t>
      </w:r>
    </w:p>
    <w:p w14:paraId="585350CB" w14:textId="77777777" w:rsidR="008C6CB7" w:rsidRDefault="000E247F" w:rsidP="006E68C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Valoración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los ejercicios escritos (redacciones)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deban realizarse en clase tales como cartas, descripciones, composiciones, etc. Se realizarán un mínimo de 2 y un máximo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 3 por trimestre, debiendo ser entregadas en el plazo marcado o de lo contrario contarán como un cero a efectos de nota media.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El tema objeto de estas composiciones no deberá ser necesariamente de los que aparecen en el libro de texto.  Los profesores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odrán elegir otros que le parezcan más convenientes.</w:t>
      </w:r>
    </w:p>
    <w:p w14:paraId="0F4F6EC4" w14:textId="77777777" w:rsidR="008C6CB7" w:rsidRDefault="000E247F" w:rsidP="006E68CD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Tests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sobre los contenidos de las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unidades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uno al trimestre como mínimo, y, si los profesores lo consideran adecuado por la configuración del grupo, uno por unidad. Dichos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podrán incluir un ejercicio de producción escrita y/o uno de comprensión lectora, y/o comprensión oral. Según las características del grupo podrán realizarse controles específicos de un aspecto gramatical (condicionales,  pasivas, etcétera) con el fin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fijar conceptos.</w:t>
      </w:r>
    </w:p>
    <w:p w14:paraId="755901B5" w14:textId="77777777" w:rsidR="008C6CB7" w:rsidRDefault="008C6CB7" w:rsidP="006E68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before="1"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A378E8" w14:textId="77777777" w:rsidR="008C6CB7" w:rsidRDefault="008C6CB7" w:rsidP="006E68C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42"/>
        </w:tabs>
        <w:spacing w:before="1" w:after="0" w:line="36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625BBD" w14:textId="77777777" w:rsidR="008C6CB7" w:rsidRDefault="000E247F" w:rsidP="006E68C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Controles de libros de lectura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adaptado a su nivel en el primer y segundo trimestre. Aquellos alumnos que no hayan aprobado alguna de las lecturas o ninguna de ellas deberán recuperar esas pruebas en el tercer trimestre para poder aproba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 la materia. </w:t>
      </w:r>
    </w:p>
    <w:p w14:paraId="4C661416" w14:textId="77777777" w:rsidR="008C6CB7" w:rsidRDefault="000E247F" w:rsidP="006E68C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Examen trimestral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mínimo, similar a los exámenes de las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pruebas de selectividad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</w:t>
      </w:r>
    </w:p>
    <w:p w14:paraId="031D7334" w14:textId="7CAB4637" w:rsidR="008C6CB7" w:rsidRDefault="000E247F" w:rsidP="006E68CD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3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Pruebas Ordinarias y Extraordinarias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consistirán en una prueba formal escrita tipo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346ED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D931E3" w14:textId="77777777" w:rsidR="008C6CB7" w:rsidRDefault="000E247F" w:rsidP="006E68CD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Todos los apartados anteriores quedan supeditados al hecho de que el alumno no abandone la asignatura, entendiendo por abandono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la no asistencia reiterada a clase o la asistencia pasiva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dedicando la hora lectiva 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Inglés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realizar </w:t>
      </w:r>
      <w:r>
        <w:rPr>
          <w:rFonts w:ascii="Times New Roman" w:eastAsia="Times New Roman" w:hAnsi="Times New Roman" w:cs="Times New Roman"/>
          <w:sz w:val="24"/>
          <w:szCs w:val="24"/>
        </w:rPr>
        <w:t>cualquier otra actividad ajena al inglés. A estos alumnos se les desactivará la evaluación continua y deberán realizar una prueba extraordinaria a final de trimestre.  Si persistieran en su actitud deberán hacer lo mismo en Junio.  En todos los casos la fe</w:t>
      </w:r>
      <w:r>
        <w:rPr>
          <w:rFonts w:ascii="Times New Roman" w:eastAsia="Times New Roman" w:hAnsi="Times New Roman" w:cs="Times New Roman"/>
          <w:sz w:val="24"/>
          <w:szCs w:val="24"/>
        </w:rPr>
        <w:t>cha de esas pruebas extraordinarias será determinada por el profesor.</w:t>
      </w:r>
    </w:p>
    <w:p w14:paraId="47E0DA4B" w14:textId="77777777" w:rsidR="006E68CD" w:rsidRDefault="006E68CD" w:rsidP="006E68CD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E68CD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6D755947" w14:textId="77777777" w:rsidR="008C6CB7" w:rsidRDefault="008C6C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234C29" w14:textId="77777777" w:rsidR="006E68CD" w:rsidRDefault="006E68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Listaclara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85"/>
        <w:gridCol w:w="5670"/>
        <w:gridCol w:w="2693"/>
      </w:tblGrid>
      <w:tr w:rsidR="006E68CD" w:rsidRPr="00DD5AC0" w14:paraId="09DB91B5" w14:textId="77777777" w:rsidTr="006E68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448" w:type="dxa"/>
            <w:gridSpan w:val="3"/>
            <w:shd w:val="clear" w:color="auto" w:fill="EEECE1" w:themeFill="background2"/>
          </w:tcPr>
          <w:p w14:paraId="3E16C049" w14:textId="2D74CF58" w:rsidR="006E68CD" w:rsidRPr="00DD5AC0" w:rsidRDefault="006E68CD" w:rsidP="00560C7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COMPETENCIAS ESPECÍFICAS</w:t>
            </w:r>
          </w:p>
        </w:tc>
      </w:tr>
      <w:tr w:rsidR="006E68CD" w:rsidRPr="00DD5AC0" w14:paraId="3FA9395C" w14:textId="77777777" w:rsidTr="00560C7B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 w:val="restart"/>
            <w:shd w:val="clear" w:color="auto" w:fill="FDE9D9" w:themeFill="accent6" w:themeFillTint="33"/>
          </w:tcPr>
          <w:p w14:paraId="41B459D9" w14:textId="77777777" w:rsidR="006E68CD" w:rsidRPr="00DD5AC0" w:rsidRDefault="006E68CD" w:rsidP="00560C7B">
            <w:pPr>
              <w:spacing w:line="360" w:lineRule="auto"/>
              <w:jc w:val="both"/>
              <w:rPr>
                <w:b/>
              </w:rPr>
            </w:pPr>
            <w:r w:rsidRPr="00DD5AC0">
              <w:rPr>
                <w:b/>
              </w:rPr>
              <w:t>1. Compresión oral y escrita</w:t>
            </w:r>
          </w:p>
        </w:tc>
        <w:tc>
          <w:tcPr>
            <w:tcW w:w="5670" w:type="dxa"/>
            <w:shd w:val="clear" w:color="auto" w:fill="FDE9D9" w:themeFill="accent6" w:themeFillTint="33"/>
          </w:tcPr>
          <w:p w14:paraId="3EE7A2AA" w14:textId="77777777" w:rsidR="006E68CD" w:rsidRPr="00DD5AC0" w:rsidRDefault="006E68CD" w:rsidP="00560C7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  <w:color w:val="000000"/>
              </w:rPr>
              <w:t>Pruebas formales </w:t>
            </w:r>
            <w:r w:rsidRPr="00DD5AC0">
              <w:rPr>
                <w:b/>
              </w:rPr>
              <w:t>de comprensión auditiva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Merge w:val="restart"/>
            <w:shd w:val="clear" w:color="auto" w:fill="FDE9D9" w:themeFill="accent6" w:themeFillTint="33"/>
          </w:tcPr>
          <w:p w14:paraId="2644B128" w14:textId="77777777" w:rsidR="006E68CD" w:rsidRDefault="006E68CD" w:rsidP="006E68CD">
            <w:pPr>
              <w:spacing w:line="360" w:lineRule="auto"/>
              <w:jc w:val="center"/>
              <w:rPr>
                <w:b/>
              </w:rPr>
            </w:pPr>
          </w:p>
          <w:p w14:paraId="4F2AFFEE" w14:textId="77777777" w:rsidR="006E68CD" w:rsidRPr="00DD5AC0" w:rsidRDefault="006E68CD" w:rsidP="006E68CD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20%</w:t>
            </w:r>
          </w:p>
        </w:tc>
      </w:tr>
      <w:tr w:rsidR="006E68CD" w:rsidRPr="00DD5AC0" w14:paraId="716CDFBD" w14:textId="77777777" w:rsidTr="00560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/>
          </w:tcPr>
          <w:p w14:paraId="5A0A477A" w14:textId="77777777" w:rsidR="006E68CD" w:rsidRPr="00DD5AC0" w:rsidRDefault="006E68CD" w:rsidP="00560C7B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670" w:type="dxa"/>
            <w:shd w:val="clear" w:color="auto" w:fill="FDE9D9" w:themeFill="accent6" w:themeFillTint="33"/>
          </w:tcPr>
          <w:p w14:paraId="5764F0FB" w14:textId="77777777" w:rsidR="006E68CD" w:rsidRPr="00DD5AC0" w:rsidRDefault="006E68CD" w:rsidP="00560C7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  <w:color w:val="000000"/>
              </w:rPr>
              <w:t>Pruebas formales </w:t>
            </w:r>
            <w:r w:rsidRPr="00DD5AC0">
              <w:rPr>
                <w:b/>
              </w:rPr>
              <w:t>de comprensión lectora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Merge/>
          </w:tcPr>
          <w:p w14:paraId="2DC81F7E" w14:textId="77777777" w:rsidR="006E68CD" w:rsidRPr="00DD5AC0" w:rsidRDefault="006E68CD" w:rsidP="00560C7B">
            <w:pPr>
              <w:spacing w:line="360" w:lineRule="auto"/>
              <w:jc w:val="center"/>
              <w:rPr>
                <w:b/>
              </w:rPr>
            </w:pPr>
          </w:p>
        </w:tc>
      </w:tr>
      <w:tr w:rsidR="006E68CD" w:rsidRPr="00DD5AC0" w14:paraId="0E15F00A" w14:textId="77777777" w:rsidTr="00560C7B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 w:val="restart"/>
            <w:shd w:val="clear" w:color="auto" w:fill="DAEEF3" w:themeFill="accent5" w:themeFillTint="33"/>
          </w:tcPr>
          <w:p w14:paraId="78D053FC" w14:textId="77777777" w:rsidR="006E68CD" w:rsidRPr="00DD5AC0" w:rsidRDefault="006E68CD" w:rsidP="00560C7B">
            <w:pPr>
              <w:spacing w:line="360" w:lineRule="auto"/>
              <w:jc w:val="both"/>
              <w:rPr>
                <w:b/>
              </w:rPr>
            </w:pPr>
            <w:r w:rsidRPr="00DD5AC0">
              <w:rPr>
                <w:b/>
              </w:rPr>
              <w:t>2. Producción  oral y escrita</w:t>
            </w:r>
          </w:p>
        </w:tc>
        <w:tc>
          <w:tcPr>
            <w:tcW w:w="5670" w:type="dxa"/>
            <w:shd w:val="clear" w:color="auto" w:fill="DAEEF3" w:themeFill="accent5" w:themeFillTint="33"/>
          </w:tcPr>
          <w:p w14:paraId="6B32F430" w14:textId="77777777" w:rsidR="006E68CD" w:rsidRPr="00DD5AC0" w:rsidRDefault="006E68CD" w:rsidP="00560C7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  <w:color w:val="000000"/>
              </w:rPr>
              <w:t>Pruebas formales </w:t>
            </w:r>
            <w:r w:rsidRPr="00DD5AC0">
              <w:rPr>
                <w:b/>
              </w:rPr>
              <w:t>de expresión oral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Merge w:val="restart"/>
            <w:shd w:val="clear" w:color="auto" w:fill="DAEEF3" w:themeFill="accent5" w:themeFillTint="33"/>
          </w:tcPr>
          <w:p w14:paraId="44099BCB" w14:textId="77777777" w:rsidR="006E68CD" w:rsidRPr="00DD5AC0" w:rsidRDefault="006E68CD" w:rsidP="00560C7B">
            <w:pPr>
              <w:spacing w:line="360" w:lineRule="auto"/>
              <w:jc w:val="center"/>
              <w:rPr>
                <w:b/>
              </w:rPr>
            </w:pPr>
          </w:p>
          <w:p w14:paraId="3FAA94A9" w14:textId="77777777" w:rsidR="006E68CD" w:rsidRPr="00DD5AC0" w:rsidRDefault="006E68CD" w:rsidP="00560C7B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20%</w:t>
            </w:r>
          </w:p>
        </w:tc>
      </w:tr>
      <w:tr w:rsidR="006E68CD" w:rsidRPr="00DD5AC0" w14:paraId="1F7E94F1" w14:textId="77777777" w:rsidTr="00560C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/>
          </w:tcPr>
          <w:p w14:paraId="7AA65E89" w14:textId="77777777" w:rsidR="006E68CD" w:rsidRPr="00DD5AC0" w:rsidRDefault="006E68CD" w:rsidP="00560C7B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670" w:type="dxa"/>
            <w:shd w:val="clear" w:color="auto" w:fill="DAEEF3" w:themeFill="accent5" w:themeFillTint="33"/>
          </w:tcPr>
          <w:p w14:paraId="5B85A2BB" w14:textId="77777777" w:rsidR="006E68CD" w:rsidRPr="00DD5AC0" w:rsidRDefault="006E68CD" w:rsidP="00560C7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  <w:color w:val="000000"/>
              </w:rPr>
              <w:t>Pruebas formales </w:t>
            </w:r>
            <w:r w:rsidRPr="00DD5AC0">
              <w:rPr>
                <w:b/>
              </w:rPr>
              <w:t>de expresión escrita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vMerge/>
          </w:tcPr>
          <w:p w14:paraId="6FC2CEA5" w14:textId="77777777" w:rsidR="006E68CD" w:rsidRPr="00DD5AC0" w:rsidRDefault="006E68CD" w:rsidP="00560C7B">
            <w:pPr>
              <w:spacing w:line="360" w:lineRule="auto"/>
              <w:jc w:val="center"/>
              <w:rPr>
                <w:b/>
              </w:rPr>
            </w:pPr>
          </w:p>
        </w:tc>
      </w:tr>
      <w:tr w:rsidR="006E68CD" w:rsidRPr="00DD5AC0" w14:paraId="027633AC" w14:textId="77777777" w:rsidTr="005A4FF9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 w:val="restart"/>
            <w:shd w:val="clear" w:color="auto" w:fill="F2DBDB" w:themeFill="accent2" w:themeFillTint="33"/>
          </w:tcPr>
          <w:p w14:paraId="15E4288F" w14:textId="67A46888" w:rsidR="006E68CD" w:rsidRPr="00DD5AC0" w:rsidRDefault="005A4FF9" w:rsidP="005A4FF9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4 y 5</w:t>
            </w:r>
            <w:r w:rsidR="006E68CD" w:rsidRPr="00DD5AC0">
              <w:rPr>
                <w:b/>
              </w:rPr>
              <w:t xml:space="preserve">. </w:t>
            </w:r>
            <w:r>
              <w:rPr>
                <w:b/>
              </w:rPr>
              <w:t>Mediación y reflexión</w:t>
            </w:r>
          </w:p>
        </w:tc>
        <w:tc>
          <w:tcPr>
            <w:tcW w:w="5670" w:type="dxa"/>
            <w:shd w:val="clear" w:color="auto" w:fill="F2DBDB" w:themeFill="accent2" w:themeFillTint="33"/>
          </w:tcPr>
          <w:p w14:paraId="03D1ECB8" w14:textId="7249EB5D" w:rsidR="006E68CD" w:rsidRPr="00DD5AC0" w:rsidRDefault="006E68CD" w:rsidP="005A4FF9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  <w:color w:val="000000"/>
              </w:rPr>
              <w:t>Pruebas formales </w:t>
            </w:r>
            <w:r w:rsidRPr="00DD5AC0">
              <w:rPr>
                <w:b/>
              </w:rPr>
              <w:t>de gramática y vocabulario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14:paraId="4AC8551E" w14:textId="0B7B7C75" w:rsidR="006E68CD" w:rsidRPr="00DD5AC0" w:rsidRDefault="005A4FF9" w:rsidP="00560C7B">
            <w:pPr>
              <w:spacing w:line="360" w:lineRule="auto"/>
              <w:jc w:val="center"/>
              <w:rPr>
                <w:b/>
              </w:rPr>
            </w:pPr>
            <w:r w:rsidRPr="00DD5AC0">
              <w:rPr>
                <w:b/>
              </w:rPr>
              <w:t>30%</w:t>
            </w:r>
          </w:p>
        </w:tc>
      </w:tr>
      <w:tr w:rsidR="006E68CD" w:rsidRPr="00DD5AC0" w14:paraId="7AF824CC" w14:textId="77777777" w:rsidTr="005A4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/>
          </w:tcPr>
          <w:p w14:paraId="0BA903D0" w14:textId="77777777" w:rsidR="006E68CD" w:rsidRPr="00DD5AC0" w:rsidRDefault="006E68CD" w:rsidP="00560C7B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5670" w:type="dxa"/>
            <w:shd w:val="clear" w:color="auto" w:fill="F2DBDB" w:themeFill="accent2" w:themeFillTint="33"/>
          </w:tcPr>
          <w:p w14:paraId="6E03EA20" w14:textId="77777777" w:rsidR="006E68CD" w:rsidRPr="00DD5AC0" w:rsidRDefault="006E68CD" w:rsidP="00560C7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Deberes y autoevaluación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14:paraId="6CC27464" w14:textId="2595A795" w:rsidR="006E68CD" w:rsidRPr="00DD5AC0" w:rsidRDefault="005A4FF9" w:rsidP="00560C7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10%</w:t>
            </w:r>
          </w:p>
        </w:tc>
      </w:tr>
      <w:tr w:rsidR="006E68CD" w:rsidRPr="00DD5AC0" w14:paraId="7D646CB3" w14:textId="77777777" w:rsidTr="005A4FF9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 w:val="restart"/>
            <w:shd w:val="clear" w:color="auto" w:fill="EAF1DD" w:themeFill="accent3" w:themeFillTint="33"/>
          </w:tcPr>
          <w:p w14:paraId="1CA8ABB6" w14:textId="2F112D88" w:rsidR="006E68CD" w:rsidRPr="00DD5AC0" w:rsidRDefault="005A4FF9" w:rsidP="00560C7B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 y 6. Interacción y c</w:t>
            </w:r>
            <w:r w:rsidR="006E68CD" w:rsidRPr="00DD5AC0">
              <w:rPr>
                <w:b/>
              </w:rPr>
              <w:t>ultural</w:t>
            </w:r>
          </w:p>
        </w:tc>
        <w:tc>
          <w:tcPr>
            <w:tcW w:w="5670" w:type="dxa"/>
            <w:shd w:val="clear" w:color="auto" w:fill="EAF1DD" w:themeFill="accent3" w:themeFillTint="33"/>
          </w:tcPr>
          <w:p w14:paraId="0DD01380" w14:textId="77777777" w:rsidR="006E68CD" w:rsidRPr="00DD5AC0" w:rsidRDefault="006E68CD" w:rsidP="00560C7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Libros de lectura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337728C9" w14:textId="613850CA" w:rsidR="006E68CD" w:rsidRPr="00DD5AC0" w:rsidRDefault="005A4FF9" w:rsidP="00560C7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10%</w:t>
            </w:r>
          </w:p>
        </w:tc>
      </w:tr>
      <w:tr w:rsidR="006E68CD" w:rsidRPr="00DD5AC0" w14:paraId="2368D30C" w14:textId="77777777" w:rsidTr="005A4F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  <w:vMerge/>
            <w:shd w:val="clear" w:color="auto" w:fill="EAF1DD" w:themeFill="accent3" w:themeFillTint="33"/>
          </w:tcPr>
          <w:p w14:paraId="10AB0C63" w14:textId="77777777" w:rsidR="006E68CD" w:rsidRPr="00DD5AC0" w:rsidRDefault="006E68CD" w:rsidP="00560C7B">
            <w:pPr>
              <w:spacing w:line="360" w:lineRule="auto"/>
              <w:jc w:val="both"/>
            </w:pPr>
          </w:p>
        </w:tc>
        <w:tc>
          <w:tcPr>
            <w:tcW w:w="5670" w:type="dxa"/>
            <w:shd w:val="clear" w:color="auto" w:fill="EAF1DD" w:themeFill="accent3" w:themeFillTint="33"/>
          </w:tcPr>
          <w:p w14:paraId="0D06E119" w14:textId="77777777" w:rsidR="006E68CD" w:rsidRPr="00DD5AC0" w:rsidRDefault="006E68CD" w:rsidP="00560C7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D5AC0">
              <w:rPr>
                <w:b/>
              </w:rPr>
              <w:t>Proyectos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93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14:paraId="0FFE21F1" w14:textId="682191CC" w:rsidR="006E68CD" w:rsidRPr="00DD5AC0" w:rsidRDefault="005A4FF9" w:rsidP="00560C7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DD5AC0">
              <w:rPr>
                <w:b/>
              </w:rPr>
              <w:t>%</w:t>
            </w:r>
          </w:p>
        </w:tc>
      </w:tr>
    </w:tbl>
    <w:p w14:paraId="07754B8E" w14:textId="77777777" w:rsidR="006E68CD" w:rsidRPr="00DA3CFE" w:rsidRDefault="006E68CD" w:rsidP="006E68CD">
      <w:pPr>
        <w:jc w:val="both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70"/>
        <w:tblOverlap w:val="never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78"/>
        <w:gridCol w:w="2606"/>
      </w:tblGrid>
      <w:tr w:rsidR="006E68CD" w:rsidRPr="005A4FF9" w14:paraId="68ECB752" w14:textId="77777777" w:rsidTr="008555BD">
        <w:tc>
          <w:tcPr>
            <w:tcW w:w="558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EECE1" w:themeFill="background2"/>
          </w:tcPr>
          <w:p w14:paraId="39E0320C" w14:textId="77777777" w:rsidR="006E68CD" w:rsidRPr="005A4FF9" w:rsidRDefault="006E68CD" w:rsidP="005A4FF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FF9">
              <w:rPr>
                <w:rFonts w:ascii="Times New Roman" w:hAnsi="Times New Roman" w:cs="Times New Roman"/>
                <w:b/>
              </w:rPr>
              <w:t>CRITERIOS DE CALIFICACIÓN</w:t>
            </w:r>
          </w:p>
        </w:tc>
      </w:tr>
      <w:tr w:rsidR="006E68CD" w:rsidRPr="005A4FF9" w14:paraId="1C862148" w14:textId="77777777" w:rsidTr="008555BD">
        <w:tc>
          <w:tcPr>
            <w:tcW w:w="29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DE9D9" w:themeFill="accent6" w:themeFillTint="33"/>
          </w:tcPr>
          <w:p w14:paraId="5C41B122" w14:textId="77777777" w:rsidR="006E68CD" w:rsidRPr="005A4FF9" w:rsidRDefault="006E68CD" w:rsidP="005A4FF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A4FF9">
              <w:rPr>
                <w:rFonts w:ascii="Times New Roman" w:hAnsi="Times New Roman" w:cs="Times New Roman"/>
                <w:b/>
              </w:rPr>
              <w:t>Pruebas formales</w:t>
            </w:r>
          </w:p>
        </w:tc>
        <w:tc>
          <w:tcPr>
            <w:tcW w:w="26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DE9D9" w:themeFill="accent6" w:themeFillTint="33"/>
          </w:tcPr>
          <w:p w14:paraId="65EAD68B" w14:textId="0980A344" w:rsidR="006E68CD" w:rsidRDefault="005A4FF9" w:rsidP="005A4FF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="006E68CD" w:rsidRPr="005A4FF9">
              <w:rPr>
                <w:rFonts w:ascii="Times New Roman" w:hAnsi="Times New Roman" w:cs="Times New Roman"/>
                <w:b/>
              </w:rPr>
              <w:t>0%</w:t>
            </w:r>
            <w:r w:rsidR="008555BD">
              <w:rPr>
                <w:rFonts w:ascii="Times New Roman" w:hAnsi="Times New Roman" w:cs="Times New Roman"/>
                <w:b/>
              </w:rPr>
              <w:t xml:space="preserve"> =</w:t>
            </w:r>
          </w:p>
          <w:p w14:paraId="14188C98" w14:textId="77777777" w:rsidR="008555BD" w:rsidRDefault="008555BD" w:rsidP="008555BD">
            <w:pPr>
              <w:pStyle w:val="Prrafodelista"/>
              <w:numPr>
                <w:ilvl w:val="0"/>
                <w:numId w:val="18"/>
              </w:numPr>
              <w:rPr>
                <w:b/>
              </w:rPr>
            </w:pPr>
            <w:r>
              <w:rPr>
                <w:b/>
              </w:rPr>
              <w:t>Parciales: 30%</w:t>
            </w:r>
          </w:p>
          <w:p w14:paraId="5F355837" w14:textId="7876D5F1" w:rsidR="008555BD" w:rsidRPr="008555BD" w:rsidRDefault="008555BD" w:rsidP="008555BD">
            <w:pPr>
              <w:pStyle w:val="Prrafodelista"/>
              <w:numPr>
                <w:ilvl w:val="0"/>
                <w:numId w:val="18"/>
              </w:numPr>
              <w:rPr>
                <w:b/>
              </w:rPr>
            </w:pPr>
            <w:r>
              <w:rPr>
                <w:b/>
              </w:rPr>
              <w:t>Examen PAU: 40%</w:t>
            </w:r>
          </w:p>
        </w:tc>
      </w:tr>
      <w:tr w:rsidR="006E68CD" w:rsidRPr="005A4FF9" w14:paraId="03B299F3" w14:textId="77777777" w:rsidTr="008555BD">
        <w:tc>
          <w:tcPr>
            <w:tcW w:w="29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DAEEF3" w:themeFill="accent5" w:themeFillTint="33"/>
          </w:tcPr>
          <w:p w14:paraId="60B77ED4" w14:textId="77777777" w:rsidR="006E68CD" w:rsidRPr="005A4FF9" w:rsidRDefault="006E68CD" w:rsidP="005A4FF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A4FF9">
              <w:rPr>
                <w:rFonts w:ascii="Times New Roman" w:hAnsi="Times New Roman" w:cs="Times New Roman"/>
                <w:b/>
              </w:rPr>
              <w:t>Proyectos</w:t>
            </w:r>
          </w:p>
        </w:tc>
        <w:tc>
          <w:tcPr>
            <w:tcW w:w="26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EEF3" w:themeFill="accent5" w:themeFillTint="33"/>
          </w:tcPr>
          <w:p w14:paraId="7A896347" w14:textId="1498B670" w:rsidR="006E68CD" w:rsidRPr="005A4FF9" w:rsidRDefault="008555BD" w:rsidP="005A4FF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6E68CD" w:rsidRPr="005A4FF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6E68CD" w:rsidRPr="005A4FF9" w14:paraId="6DF21BF7" w14:textId="77777777" w:rsidTr="008555BD">
        <w:tc>
          <w:tcPr>
            <w:tcW w:w="29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EAF1DD" w:themeFill="accent3" w:themeFillTint="33"/>
          </w:tcPr>
          <w:p w14:paraId="6F61FAEA" w14:textId="77777777" w:rsidR="006E68CD" w:rsidRPr="005A4FF9" w:rsidRDefault="006E68CD" w:rsidP="005A4FF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A4FF9">
              <w:rPr>
                <w:rFonts w:ascii="Times New Roman" w:hAnsi="Times New Roman" w:cs="Times New Roman"/>
                <w:b/>
              </w:rPr>
              <w:t>Libros de lectura</w:t>
            </w:r>
          </w:p>
        </w:tc>
        <w:tc>
          <w:tcPr>
            <w:tcW w:w="260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AF1DD" w:themeFill="accent3" w:themeFillTint="33"/>
          </w:tcPr>
          <w:p w14:paraId="1CE3E5C3" w14:textId="77777777" w:rsidR="006E68CD" w:rsidRPr="005A4FF9" w:rsidRDefault="006E68CD" w:rsidP="005A4FF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FF9">
              <w:rPr>
                <w:rFonts w:ascii="Times New Roman" w:hAnsi="Times New Roman" w:cs="Times New Roman"/>
                <w:b/>
              </w:rPr>
              <w:t>10%</w:t>
            </w:r>
          </w:p>
        </w:tc>
      </w:tr>
      <w:tr w:rsidR="006E68CD" w:rsidRPr="005A4FF9" w14:paraId="5D34729B" w14:textId="77777777" w:rsidTr="008555BD">
        <w:tc>
          <w:tcPr>
            <w:tcW w:w="2978" w:type="dxa"/>
            <w:tcBorders>
              <w:left w:val="single" w:sz="1" w:space="0" w:color="000000"/>
            </w:tcBorders>
            <w:shd w:val="clear" w:color="auto" w:fill="F2DBDB" w:themeFill="accent2" w:themeFillTint="33"/>
          </w:tcPr>
          <w:p w14:paraId="7C27C06C" w14:textId="77777777" w:rsidR="006E68CD" w:rsidRPr="005A4FF9" w:rsidRDefault="006E68CD" w:rsidP="005A4FF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5A4FF9">
              <w:rPr>
                <w:rFonts w:ascii="Times New Roman" w:hAnsi="Times New Roman" w:cs="Times New Roman"/>
                <w:b/>
              </w:rPr>
              <w:t>Deberes y autoevaluación</w:t>
            </w:r>
          </w:p>
        </w:tc>
        <w:tc>
          <w:tcPr>
            <w:tcW w:w="2606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F2DBDB" w:themeFill="accent2" w:themeFillTint="33"/>
          </w:tcPr>
          <w:p w14:paraId="1C0DEC71" w14:textId="357F0B8C" w:rsidR="006E68CD" w:rsidRPr="005A4FF9" w:rsidRDefault="008555BD" w:rsidP="005A4FF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6E68CD" w:rsidRPr="005A4FF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6E68CD" w:rsidRPr="005A4FF9" w14:paraId="43358294" w14:textId="77777777" w:rsidTr="008555BD">
        <w:trPr>
          <w:trHeight w:val="144"/>
        </w:trPr>
        <w:tc>
          <w:tcPr>
            <w:tcW w:w="297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01D900E" w14:textId="77777777" w:rsidR="006E68CD" w:rsidRPr="005A4FF9" w:rsidRDefault="006E68CD" w:rsidP="005A4FF9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0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EEECE1" w:themeFill="background2"/>
          </w:tcPr>
          <w:p w14:paraId="492C4A91" w14:textId="77777777" w:rsidR="006E68CD" w:rsidRPr="005A4FF9" w:rsidRDefault="006E68CD" w:rsidP="005A4FF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5A4FF9">
              <w:rPr>
                <w:rFonts w:ascii="Times New Roman" w:hAnsi="Times New Roman" w:cs="Times New Roman"/>
                <w:b/>
              </w:rPr>
              <w:t>100%</w:t>
            </w:r>
          </w:p>
        </w:tc>
      </w:tr>
    </w:tbl>
    <w:p w14:paraId="1D2D7D5D" w14:textId="77777777" w:rsidR="006E68CD" w:rsidRDefault="006E68C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E68CD">
          <w:pgSz w:w="16838" w:h="11906" w:orient="landscape"/>
          <w:pgMar w:top="1701" w:right="1417" w:bottom="1701" w:left="1417" w:header="708" w:footer="708" w:gutter="0"/>
          <w:pgNumType w:start="6"/>
          <w:cols w:space="720"/>
        </w:sectPr>
      </w:pPr>
    </w:p>
    <w:p w14:paraId="49EEDDF2" w14:textId="77777777" w:rsidR="008C6CB7" w:rsidRDefault="008C6CB7" w:rsidP="008555BD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C56F25" w14:textId="77777777" w:rsidR="008C6CB7" w:rsidRDefault="000E247F" w:rsidP="008555BD">
      <w:pPr>
        <w:widowControl w:val="0"/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Nota Final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del curso en se hallará del resultado de la media ponderada de las tres Evaluaciones, dando a cada Evaluación </w:t>
      </w:r>
      <w:r>
        <w:rPr>
          <w:rFonts w:ascii="Times New Roman" w:eastAsia="Times New Roman" w:hAnsi="Times New Roman" w:cs="Times New Roman"/>
          <w:sz w:val="24"/>
          <w:szCs w:val="24"/>
        </w:rPr>
        <w:t>un porcentaje específico:</w:t>
      </w:r>
    </w:p>
    <w:tbl>
      <w:tblPr>
        <w:tblStyle w:val="a1"/>
        <w:tblW w:w="3085" w:type="dxa"/>
        <w:tblInd w:w="2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8"/>
        <w:gridCol w:w="1417"/>
      </w:tblGrid>
      <w:tr w:rsidR="008C6CB7" w14:paraId="57CADBD2" w14:textId="77777777">
        <w:trPr>
          <w:trHeight w:val="510"/>
        </w:trPr>
        <w:tc>
          <w:tcPr>
            <w:tcW w:w="1668" w:type="dxa"/>
            <w:shd w:val="clear" w:color="auto" w:fill="D9D9D9"/>
            <w:vAlign w:val="center"/>
          </w:tcPr>
          <w:p w14:paraId="1045BD4E" w14:textId="77777777" w:rsidR="008C6CB7" w:rsidRPr="008555BD" w:rsidRDefault="000E24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1ª Evaluación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7C0B50" w14:textId="77777777" w:rsidR="008C6CB7" w:rsidRPr="008555BD" w:rsidRDefault="000E24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8C6CB7" w14:paraId="2A31A122" w14:textId="77777777">
        <w:trPr>
          <w:trHeight w:val="510"/>
        </w:trPr>
        <w:tc>
          <w:tcPr>
            <w:tcW w:w="1668" w:type="dxa"/>
            <w:shd w:val="clear" w:color="auto" w:fill="D9D9D9"/>
            <w:vAlign w:val="center"/>
          </w:tcPr>
          <w:p w14:paraId="1C5FE660" w14:textId="77777777" w:rsidR="008C6CB7" w:rsidRPr="008555BD" w:rsidRDefault="000E24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2ª Evaluación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615B79C" w14:textId="77777777" w:rsidR="008C6CB7" w:rsidRPr="008555BD" w:rsidRDefault="000E24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30%</w:t>
            </w:r>
          </w:p>
        </w:tc>
      </w:tr>
      <w:tr w:rsidR="008C6CB7" w14:paraId="3CD7E802" w14:textId="77777777">
        <w:trPr>
          <w:trHeight w:val="510"/>
        </w:trPr>
        <w:tc>
          <w:tcPr>
            <w:tcW w:w="1668" w:type="dxa"/>
            <w:shd w:val="clear" w:color="auto" w:fill="D9D9D9"/>
            <w:vAlign w:val="center"/>
          </w:tcPr>
          <w:p w14:paraId="4CFF5770" w14:textId="77777777" w:rsidR="008C6CB7" w:rsidRPr="008555BD" w:rsidRDefault="000E24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3ª Evaluación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CA4577" w14:textId="77777777" w:rsidR="008C6CB7" w:rsidRPr="008555BD" w:rsidRDefault="000E247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50%</w:t>
            </w:r>
          </w:p>
        </w:tc>
      </w:tr>
    </w:tbl>
    <w:p w14:paraId="41EC5F48" w14:textId="77777777" w:rsidR="008C6CB7" w:rsidRDefault="008C6CB7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4101CBB" w14:textId="77777777" w:rsidR="008C6CB7" w:rsidRDefault="000E247F" w:rsidP="008555BD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Para aplicar dichos porcentajes será condición indispensable que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el alumno obtenga en la 3º Evaluación  una calificación no inferior a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En caso de que esto no ocurra, el alumno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 superará la materia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2B0807" w14:textId="77777777" w:rsidR="008C6CB7" w:rsidRDefault="000E247F" w:rsidP="008555BD">
      <w:pPr>
        <w:widowControl w:val="0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Dado el carácter acumulativo de los contenidos de la materia, la evaluación será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una evaluación continua, formativa e integradora. Los contenidos de 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primera y segunda evaluación formará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parte de los de la tercera y se analizará de manera integral la actuación, progresión y evolución del alumno a lo largo de todo el curso;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 ahí que el alumno pueda recuperar con una nota como mínimo de un 5 la/s evaluaciones suspensa/s aprobando la/s si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guiente/s.</w:t>
      </w:r>
    </w:p>
    <w:p w14:paraId="22DFC312" w14:textId="77777777" w:rsidR="008C6CB7" w:rsidRDefault="000E247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PROCEDIMIENTO DE RECUPERACIÓN DE EVALUACIONES PENDIENTES.</w:t>
      </w:r>
    </w:p>
    <w:p w14:paraId="7D4B4ACC" w14:textId="77777777" w:rsidR="008C6CB7" w:rsidRDefault="000E247F" w:rsidP="008555BD">
      <w:pPr>
        <w:spacing w:before="240" w:after="6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Dado que la materia de una lengua extranjera es siempre acumulativa, la evaluación es sumativa y continua, por lo que no hay una prueba formal específica de recuperación de 1ª y 2ª evaluaciones. El alumno podrá recuperar aprobando la evaluación siguiente.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Si bien, sí se contempla la realización de una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prueba de Suficiencia en mayo.</w:t>
      </w:r>
    </w:p>
    <w:p w14:paraId="4C817C54" w14:textId="77777777" w:rsidR="008C6CB7" w:rsidRDefault="000E247F" w:rsidP="008555BD">
      <w:pPr>
        <w:spacing w:before="240" w:after="6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CONVOCATORIA ORDINARIA</w:t>
      </w:r>
    </w:p>
    <w:p w14:paraId="1E8B850C" w14:textId="4E12AA67" w:rsidR="008C6CB7" w:rsidRDefault="000E247F" w:rsidP="008555BD">
      <w:pPr>
        <w:spacing w:before="24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 elaborará una prueba formal escrita idéntica que recoja los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Saberes Básicos Esenciales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del curso que el alumno ha de alcanzar para superar la materia.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icha prueba formal escrita constará de un examen tipo </w:t>
      </w:r>
      <w:r w:rsidR="00EB157E">
        <w:rPr>
          <w:rFonts w:ascii="Times New Roman" w:eastAsia="Times New Roman" w:hAnsi="Times New Roman" w:cs="Times New Roman"/>
          <w:b/>
          <w:sz w:val="24"/>
          <w:szCs w:val="24"/>
        </w:rPr>
        <w:t>PAU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697BF1BA" w14:textId="77777777" w:rsidR="008C6CB7" w:rsidRDefault="000E247F" w:rsidP="008555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Comprensión lectora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(True/False):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puntos.</w:t>
      </w:r>
    </w:p>
    <w:p w14:paraId="52F55AA4" w14:textId="77777777" w:rsidR="008C6CB7" w:rsidRDefault="000E247F" w:rsidP="008555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Comprensión lectora y Expresión escrita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puntos.</w:t>
      </w:r>
    </w:p>
    <w:p w14:paraId="29A318E6" w14:textId="6D6C0BC2" w:rsidR="008C6CB7" w:rsidRDefault="000E247F" w:rsidP="008555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Vocabulario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 punto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Este apartado incluirá un mayor número de cuestiones para responder que las pruebas de </w:t>
      </w:r>
      <w:r w:rsidR="00346ED9">
        <w:rPr>
          <w:rFonts w:ascii="Times New Roman" w:eastAsia="Times New Roman" w:hAnsi="Times New Roman" w:cs="Times New Roman"/>
          <w:color w:val="000000"/>
          <w:sz w:val="24"/>
          <w:szCs w:val="24"/>
        </w:rPr>
        <w:t>PAU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por ejemplo: sinónimos, antónimos, etc.</w:t>
      </w:r>
    </w:p>
    <w:p w14:paraId="70FF08CB" w14:textId="7C64521E" w:rsidR="008C6CB7" w:rsidRDefault="000E247F" w:rsidP="008555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Gramática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 puntos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Este apartado incluirá mayor número de cuestiones para responder que las pruebas de </w:t>
      </w:r>
      <w:r w:rsidR="00346ED9">
        <w:rPr>
          <w:rFonts w:ascii="Times New Roman" w:eastAsia="Times New Roman" w:hAnsi="Times New Roman" w:cs="Times New Roman"/>
          <w:color w:val="000000"/>
          <w:sz w:val="24"/>
          <w:szCs w:val="24"/>
        </w:rPr>
        <w:t>PAU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12A2F33" w14:textId="4B81F23E" w:rsidR="008C6CB7" w:rsidRPr="008555BD" w:rsidRDefault="000E247F" w:rsidP="008555BD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320" w:line="360" w:lineRule="auto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Redacción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Writing):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 puntos.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Este apartado versará sobre cualquiera de los temas vistos en el método y en clase.</w:t>
      </w:r>
    </w:p>
    <w:p w14:paraId="2A6190B2" w14:textId="77777777" w:rsidR="008C6CB7" w:rsidRDefault="000E247F" w:rsidP="008555BD">
      <w:pPr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Criterios de Calificación y valoración:</w:t>
      </w:r>
    </w:p>
    <w:p w14:paraId="7BF8CCFC" w14:textId="77777777" w:rsidR="008C6CB7" w:rsidRDefault="000E247F" w:rsidP="008555BD">
      <w:pPr>
        <w:spacing w:after="0" w:line="360" w:lineRule="auto"/>
        <w:ind w:right="2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valoración máxima asignada a la prueba es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 puntos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distribuidos entre las preguntas o pruebas planteadas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tal y como se indica en los enunciados de las mismas. La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CALIFICACIÓN FINAL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la prueba será sobre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superar la prueba con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CALIFICACIÓN de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el alumno/a deberá obtener 5 puntos sobre los 10 de la prueba.</w:t>
      </w:r>
    </w:p>
    <w:p w14:paraId="12DCD4F6" w14:textId="77777777" w:rsidR="008C6CB7" w:rsidRDefault="000E247F" w:rsidP="008555BD">
      <w:pPr>
        <w:pStyle w:val="Ttulo1"/>
        <w:numPr>
          <w:ilvl w:val="0"/>
          <w:numId w:val="14"/>
        </w:numPr>
        <w:spacing w:before="240"/>
        <w:jc w:val="both"/>
        <w:rPr>
          <w:rFonts w:ascii="Arial" w:eastAsia="Arial" w:hAnsi="Arial" w:cs="Arial"/>
          <w:sz w:val="28"/>
          <w:szCs w:val="28"/>
        </w:rPr>
      </w:pPr>
      <w:bookmarkStart w:id="1" w:name="_4x8e7a1nu6wt" w:colFirst="0" w:colLast="0"/>
      <w:bookmarkEnd w:id="1"/>
      <w:r>
        <w:rPr>
          <w:rFonts w:ascii="Arial" w:eastAsia="Arial" w:hAnsi="Arial" w:cs="Arial"/>
          <w:sz w:val="28"/>
          <w:szCs w:val="28"/>
        </w:rPr>
        <w:t>TRATAMIENTO DE PENDIENTES.</w:t>
      </w:r>
    </w:p>
    <w:p w14:paraId="3CE2AD1F" w14:textId="77777777" w:rsidR="008C6CB7" w:rsidRDefault="000E247F" w:rsidP="008555BD">
      <w:pPr>
        <w:spacing w:before="120" w:after="6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la recuperación de la materia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INGLÉS pendiente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del curso anterior el profesor suministrará a los alumnos una batería de tareas y ejercicios que deberán entregarse en tiempo y forma.</w:t>
      </w:r>
    </w:p>
    <w:p w14:paraId="5F184A3D" w14:textId="77777777" w:rsidR="008C6CB7" w:rsidRDefault="000E247F" w:rsidP="008555BD">
      <w:pPr>
        <w:spacing w:before="60" w:after="6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 respecto a la Evaluación,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los alumnos que hayan cumplido con l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 entregas de material y actividades propuestas por su Profesor y, al mismo tiempo, hayan superado la 1ª y 2ª Evaluación de la materia de Inglés del curso actual, habrán superado la materia pendiente.</w:t>
      </w:r>
    </w:p>
    <w:p w14:paraId="41E4E70B" w14:textId="77777777" w:rsidR="008C6CB7" w:rsidRDefault="000E247F" w:rsidP="008555BD">
      <w:pPr>
        <w:spacing w:before="60" w:after="24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Aquellos que cumplan con las entregas propuestas y no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superen la 1ª ni 2ª Evaluación del curso actual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deberán realizar un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Examen de Pendientes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(Convocatoria Ordinaria) en el mes de mayo, cuya fecha será fijada por Jefatura de estudios. Aun así, se han de tener en cuenta los siguientes Criterios de Calificaci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ón.</w:t>
      </w:r>
    </w:p>
    <w:tbl>
      <w:tblPr>
        <w:tblStyle w:val="a2"/>
        <w:tblW w:w="84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27"/>
        <w:gridCol w:w="3167"/>
      </w:tblGrid>
      <w:tr w:rsidR="008C6CB7" w14:paraId="44AB0EA9" w14:textId="77777777"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06585" w14:textId="77777777" w:rsidR="008C6CB7" w:rsidRPr="008555BD" w:rsidRDefault="000E247F" w:rsidP="008555B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ACTIVIDADES DE PROGRAMA DE REFUERZO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34E99" w14:textId="77777777" w:rsidR="008C6CB7" w:rsidRPr="008555BD" w:rsidRDefault="000E247F" w:rsidP="008555B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EXAMEN DE PENDIENTES</w:t>
            </w:r>
          </w:p>
        </w:tc>
      </w:tr>
      <w:tr w:rsidR="008C6CB7" w14:paraId="0A94C971" w14:textId="77777777">
        <w:tc>
          <w:tcPr>
            <w:tcW w:w="5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E4361" w14:textId="77777777" w:rsidR="008C6CB7" w:rsidRPr="008555BD" w:rsidRDefault="000E247F" w:rsidP="008555B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10%</w:t>
            </w:r>
          </w:p>
          <w:p w14:paraId="484BE636" w14:textId="77777777" w:rsidR="008C6CB7" w:rsidRPr="008555BD" w:rsidRDefault="000E247F" w:rsidP="008555B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Entregado = 1 punto</w:t>
            </w:r>
          </w:p>
          <w:p w14:paraId="22CB76C4" w14:textId="77777777" w:rsidR="008C6CB7" w:rsidRPr="008555BD" w:rsidRDefault="000E247F" w:rsidP="008555B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Medio entregado = 0,5</w:t>
            </w:r>
          </w:p>
          <w:p w14:paraId="72980C2D" w14:textId="77777777" w:rsidR="008C6CB7" w:rsidRPr="008555BD" w:rsidRDefault="000E247F" w:rsidP="008555B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No entregado = 0</w:t>
            </w:r>
          </w:p>
        </w:tc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8056B" w14:textId="77777777" w:rsidR="008C6CB7" w:rsidRPr="008555BD" w:rsidRDefault="000E247F" w:rsidP="008555BD">
            <w:pPr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555BD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90%</w:t>
            </w:r>
          </w:p>
        </w:tc>
      </w:tr>
    </w:tbl>
    <w:p w14:paraId="0900B94A" w14:textId="77777777" w:rsidR="008C6CB7" w:rsidRDefault="000E247F" w:rsidP="008555BD">
      <w:pPr>
        <w:spacing w:before="240" w:after="6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La prueba de Pendientes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(Convocatoria Ordinaria) será un examen escrito que incluirá una serie de ejercicios sobre 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gramática explicada durante el curso, empleando el vocabulario usado en el método. A criterio de los profesores, el examen podrá incluir un apartado de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sobre cualquier aspecto visto en las actividades del Programa de refuerzo, un </w:t>
      </w:r>
      <w:r>
        <w:rPr>
          <w:rFonts w:ascii="Times" w:eastAsia="Times" w:hAnsi="Times" w:cs="Times"/>
          <w:color w:val="000000"/>
          <w:sz w:val="24"/>
          <w:szCs w:val="24"/>
        </w:rPr>
        <w:t>breve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Reading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omprehension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 y un "Listening".</w:t>
      </w:r>
      <w:r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 valoración máxima asignada a la prueba es de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100 puntos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distribuidos entre las preguntas o pruebas planteadas, tal y como se indica en los enunciados de las mismas. La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CALIFICACIÓN FINAL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la prueba será sobre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10. 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superar la prueba con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CALIFICACIÓN de 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el alumno/a deberá obtener 50 puntos sobre los 100 de la prueba.</w:t>
      </w:r>
      <w:r>
        <w:rPr>
          <w:rFonts w:ascii="Times" w:eastAsia="Times" w:hAnsi="Times" w:cs="Times"/>
          <w:color w:val="000000"/>
          <w:sz w:val="24"/>
          <w:szCs w:val="24"/>
        </w:rPr>
        <w:t> </w:t>
      </w:r>
    </w:p>
    <w:p w14:paraId="7BFD3970" w14:textId="222897C0" w:rsidR="008C6CB7" w:rsidRPr="008555BD" w:rsidRDefault="000E247F" w:rsidP="008555BD">
      <w:pPr>
        <w:spacing w:after="6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 el caso de aquellos alumnos que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no cumplan con la entrega de las tareas propuestas en el Programa de refuerzo y no superen ni la 1ª ni la 2ª Evalu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ación del curso actual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pasarán a realizar la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prueba de Pendientes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(Convocatoria Ordinaria)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que computará el 100% de la nota final.</w:t>
      </w:r>
    </w:p>
    <w:p w14:paraId="3C91871B" w14:textId="77777777" w:rsidR="008C6CB7" w:rsidRDefault="000E247F" w:rsidP="008555BD">
      <w:pPr>
        <w:spacing w:before="60" w:after="6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aquellos alumnos que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no cumplan con la entrega de las tareas propuestas en el Programa de refuerzo y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sí superen la 1ª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y 2ª Evaluación del curso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superarán la materia de Inglés Pendiente.</w:t>
      </w:r>
    </w:p>
    <w:p w14:paraId="35F8F5BE" w14:textId="77777777" w:rsidR="008C6CB7" w:rsidRDefault="008C6CB7" w:rsidP="008555BD">
      <w:pPr>
        <w:spacing w:after="0" w:line="360" w:lineRule="auto"/>
        <w:ind w:right="-496"/>
        <w:rPr>
          <w:rFonts w:ascii="Times New Roman" w:eastAsia="Times New Roman" w:hAnsi="Times New Roman" w:cs="Times New Roman"/>
          <w:sz w:val="24"/>
          <w:szCs w:val="24"/>
        </w:rPr>
      </w:pPr>
    </w:p>
    <w:p w14:paraId="2AF8592F" w14:textId="77777777" w:rsidR="008C6CB7" w:rsidRDefault="000E247F" w:rsidP="008555BD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PRUEBAS EXTRAORDINARIAS.</w:t>
      </w:r>
    </w:p>
    <w:p w14:paraId="14822DC7" w14:textId="77777777" w:rsidR="008C6CB7" w:rsidRDefault="000E247F" w:rsidP="008555B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La prueba de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CONVOCATORI</w:t>
      </w:r>
      <w:bookmarkStart w:id="2" w:name="_GoBack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 EXTRAORDINARIA,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para aquellos alumnos que no hayan alcanzado los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Contenidos Mínimos Esenciales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previstos en Convocatoria Ordinaria, te</w:t>
      </w:r>
      <w:r>
        <w:rPr>
          <w:rFonts w:ascii="Times New Roman" w:eastAsia="Times New Roman" w:hAnsi="Times New Roman" w:cs="Times New Roman"/>
          <w:sz w:val="24"/>
          <w:szCs w:val="24"/>
        </w:rPr>
        <w:t>ndrá la misma estructura, valoración y criterios de calificación que la prueba formal escrita de Convocatoria Ordinaria.</w:t>
      </w:r>
    </w:p>
    <w:p w14:paraId="6122ECA1" w14:textId="77777777" w:rsidR="008C6CB7" w:rsidRDefault="008C6CB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DCC551" w14:textId="77777777" w:rsidR="008C6CB7" w:rsidRDefault="008C6CB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8A6C53" w14:textId="77777777" w:rsidR="008C6CB7" w:rsidRDefault="000E247F">
      <w:pPr>
        <w:spacing w:after="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Departamento de Inglés</w:t>
      </w:r>
    </w:p>
    <w:p w14:paraId="346A72F6" w14:textId="77777777" w:rsidR="008C6CB7" w:rsidRDefault="008C6CB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sectPr w:rsidR="008C6CB7">
      <w:pgSz w:w="11906" w:h="16838"/>
      <w:pgMar w:top="1417" w:right="1701" w:bottom="1417" w:left="1701" w:header="708" w:footer="708" w:gutter="0"/>
      <w:pgNumType w:start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206174" w14:textId="77777777" w:rsidR="000E247F" w:rsidRDefault="000E247F">
      <w:pPr>
        <w:spacing w:after="0" w:line="240" w:lineRule="auto"/>
      </w:pPr>
      <w:r>
        <w:separator/>
      </w:r>
    </w:p>
  </w:endnote>
  <w:endnote w:type="continuationSeparator" w:id="0">
    <w:p w14:paraId="36A29F3A" w14:textId="77777777" w:rsidR="000E247F" w:rsidRDefault="000E2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61E8D03-2CA1-460E-8B52-17A9F6DD34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7F6817-1BF9-4D4B-AF37-8B3AE87FDABF}"/>
    <w:embedBold r:id="rId3" w:fontKey="{DD1254CE-A903-4F47-97E4-3D1BC4B790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2C10DE6-69A2-4132-8913-B90129A89015}"/>
    <w:embedItalic r:id="rId5" w:fontKey="{A67550CC-FF53-49FB-99CC-A9C19CC59B1A}"/>
  </w:font>
  <w:font w:name="FS Albert">
    <w:altName w:val="Calibri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0E09C490-C069-4710-9CB3-ED55EF60F26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4762C39-43E8-489F-9994-E482FBEDAD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9980F00-7C34-4F60-8673-789A2867C7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0B3D7" w14:textId="77777777" w:rsidR="008C6CB7" w:rsidRDefault="000E24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b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separate"/>
    </w:r>
    <w:r w:rsidR="00D9004A">
      <w:rPr>
        <w:rFonts w:ascii="Times New Roman" w:eastAsia="Times New Roman" w:hAnsi="Times New Roman" w:cs="Times New Roman"/>
        <w:b/>
        <w:noProof/>
        <w:color w:val="000000"/>
        <w:sz w:val="18"/>
        <w:szCs w:val="18"/>
      </w:rPr>
      <w:t>9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end"/>
    </w:r>
  </w:p>
  <w:p w14:paraId="48A02C5A" w14:textId="64639CF8" w:rsidR="008C6CB7" w:rsidRDefault="000E24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Times New Roman" w:eastAsia="Times New Roman" w:hAnsi="Times New Roman" w:cs="Times New Roman"/>
        <w:i/>
        <w:color w:val="000000"/>
      </w:rPr>
      <w:t>IES Josefina Aldecoa/Dpto. de Inglés/ 2º Bachillerato/Curso 202</w:t>
    </w:r>
    <w:r w:rsidR="00AD61FD">
      <w:rPr>
        <w:rFonts w:ascii="Times New Roman" w:eastAsia="Times New Roman" w:hAnsi="Times New Roman" w:cs="Times New Roman"/>
        <w:i/>
        <w:color w:val="000000"/>
      </w:rPr>
      <w:t>5</w:t>
    </w:r>
    <w:r>
      <w:rPr>
        <w:rFonts w:ascii="Times New Roman" w:eastAsia="Times New Roman" w:hAnsi="Times New Roman" w:cs="Times New Roman"/>
        <w:i/>
        <w:color w:val="000000"/>
      </w:rPr>
      <w:t>-202</w:t>
    </w:r>
    <w:r w:rsidR="00AD61FD">
      <w:rPr>
        <w:rFonts w:ascii="Times New Roman" w:eastAsia="Times New Roman" w:hAnsi="Times New Roman" w:cs="Times New Roman"/>
        <w:i/>
        <w:color w:val="000000"/>
      </w:rPr>
      <w:t>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CF1BC0" w14:textId="77777777" w:rsidR="000E247F" w:rsidRDefault="000E247F">
      <w:pPr>
        <w:spacing w:after="0" w:line="240" w:lineRule="auto"/>
      </w:pPr>
      <w:r>
        <w:separator/>
      </w:r>
    </w:p>
  </w:footnote>
  <w:footnote w:type="continuationSeparator" w:id="0">
    <w:p w14:paraId="6CE639DB" w14:textId="77777777" w:rsidR="000E247F" w:rsidRDefault="000E2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1B762" w14:textId="62FC3D89" w:rsidR="008C6CB7" w:rsidRDefault="005A4FF9">
    <w:pPr>
      <w:pBdr>
        <w:top w:val="nil"/>
        <w:left w:val="nil"/>
        <w:bottom w:val="nil"/>
        <w:right w:val="nil"/>
        <w:between w:val="nil"/>
      </w:pBdr>
      <w:tabs>
        <w:tab w:val="left" w:pos="8647"/>
      </w:tabs>
      <w:spacing w:after="0"/>
      <w:rPr>
        <w:rFonts w:ascii="FS Albert" w:eastAsia="FS Albert" w:hAnsi="FS Albert" w:cs="FS Albert"/>
        <w:color w:val="000000"/>
      </w:rPr>
    </w:pPr>
    <w:r>
      <w:rPr>
        <w:noProof/>
        <w:lang w:val="es-ES"/>
      </w:rPr>
      <w:drawing>
        <wp:anchor distT="0" distB="0" distL="0" distR="0" simplePos="0" relativeHeight="251658240" behindDoc="0" locked="0" layoutInCell="1" hidden="0" allowOverlap="1" wp14:anchorId="6F02C09F" wp14:editId="1BE117AE">
          <wp:simplePos x="0" y="0"/>
          <wp:positionH relativeFrom="column">
            <wp:posOffset>4217035</wp:posOffset>
          </wp:positionH>
          <wp:positionV relativeFrom="paragraph">
            <wp:posOffset>-144145</wp:posOffset>
          </wp:positionV>
          <wp:extent cx="487680" cy="449580"/>
          <wp:effectExtent l="0" t="0" r="7620" b="7620"/>
          <wp:wrapSquare wrapText="bothSides" distT="0" distB="0" distL="0" distR="0"/>
          <wp:docPr id="2" name="image1.png" descr="A book with a red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ook with a red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80" cy="4495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E247F">
      <w:rPr>
        <w:rFonts w:ascii="Arial" w:eastAsia="Arial" w:hAnsi="Arial" w:cs="Arial"/>
        <w:color w:val="000000"/>
        <w:sz w:val="12"/>
        <w:szCs w:val="12"/>
      </w:rPr>
      <w:t>CONSEJERÍA DE EDUCACIÓN</w:t>
    </w:r>
    <w:r w:rsidR="000E247F">
      <w:rPr>
        <w:rFonts w:ascii="FS Albert" w:eastAsia="FS Albert" w:hAnsi="FS Albert" w:cs="FS Albert"/>
        <w:color w:val="000000"/>
      </w:rPr>
      <w:t xml:space="preserve">                                                     </w:t>
    </w:r>
    <w:r w:rsidR="000E247F">
      <w:rPr>
        <w:noProof/>
        <w:lang w:val="es-ES"/>
      </w:rPr>
      <w:drawing>
        <wp:anchor distT="0" distB="0" distL="0" distR="0" simplePos="0" relativeHeight="251659264" behindDoc="0" locked="0" layoutInCell="1" hidden="0" allowOverlap="1" wp14:anchorId="5F1B047E" wp14:editId="2A884F75">
          <wp:simplePos x="0" y="0"/>
          <wp:positionH relativeFrom="column">
            <wp:posOffset>1275080</wp:posOffset>
          </wp:positionH>
          <wp:positionV relativeFrom="paragraph">
            <wp:posOffset>3810</wp:posOffset>
          </wp:positionV>
          <wp:extent cx="242570" cy="206375"/>
          <wp:effectExtent l="0" t="0" r="0" b="0"/>
          <wp:wrapSquare wrapText="bothSides" distT="0" distB="0" distL="0" distR="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570" cy="206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594E246" w14:textId="77777777" w:rsidR="008C6CB7" w:rsidRDefault="000E247F">
    <w:pPr>
      <w:pBdr>
        <w:top w:val="nil"/>
        <w:left w:val="nil"/>
        <w:bottom w:val="nil"/>
        <w:right w:val="nil"/>
        <w:between w:val="nil"/>
      </w:pBdr>
      <w:tabs>
        <w:tab w:val="left" w:pos="8647"/>
      </w:tabs>
      <w:spacing w:after="0"/>
      <w:rPr>
        <w:rFonts w:ascii="Arial" w:eastAsia="Arial" w:hAnsi="Arial" w:cs="Arial"/>
        <w:color w:val="000000"/>
        <w:sz w:val="12"/>
        <w:szCs w:val="12"/>
      </w:rPr>
    </w:pPr>
    <w:r>
      <w:rPr>
        <w:rFonts w:ascii="Arial Black" w:eastAsia="Arial Black" w:hAnsi="Arial Black" w:cs="Arial Black"/>
        <w:color w:val="000000"/>
        <w:sz w:val="14"/>
        <w:szCs w:val="14"/>
      </w:rPr>
      <w:t xml:space="preserve"> </w:t>
    </w:r>
    <w:r>
      <w:rPr>
        <w:rFonts w:ascii="Arial Black" w:eastAsia="Arial Black" w:hAnsi="Arial Black" w:cs="Arial Black"/>
        <w:color w:val="000000"/>
        <w:sz w:val="16"/>
        <w:szCs w:val="16"/>
      </w:rPr>
      <w:t>Comunidad de Madrid</w:t>
    </w:r>
    <w:r>
      <w:rPr>
        <w:rFonts w:ascii="Arial" w:eastAsia="Arial" w:hAnsi="Arial" w:cs="Arial"/>
        <w:color w:val="000000"/>
        <w:sz w:val="12"/>
        <w:szCs w:val="12"/>
      </w:rPr>
      <w:t xml:space="preserve">  </w:t>
    </w:r>
    <w:r>
      <w:rPr>
        <w:noProof/>
        <w:lang w:val="es-ES"/>
      </w:rPr>
      <w:drawing>
        <wp:anchor distT="0" distB="0" distL="114300" distR="114300" simplePos="0" relativeHeight="251660288" behindDoc="0" locked="0" layoutInCell="1" hidden="0" allowOverlap="1" wp14:anchorId="4A5D14BE" wp14:editId="6FF1A3AC">
          <wp:simplePos x="0" y="0"/>
          <wp:positionH relativeFrom="column">
            <wp:posOffset>1279525</wp:posOffset>
          </wp:positionH>
          <wp:positionV relativeFrom="paragraph">
            <wp:posOffset>118745</wp:posOffset>
          </wp:positionV>
          <wp:extent cx="231140" cy="234950"/>
          <wp:effectExtent l="0" t="0" r="0" b="0"/>
          <wp:wrapNone/>
          <wp:docPr id="3" name="image2.png" descr="A blue flag with yellow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flag with yellow stars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140" cy="23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B96FB2" w14:textId="77777777" w:rsidR="008C6CB7" w:rsidRDefault="000E247F">
    <w:pPr>
      <w:pBdr>
        <w:top w:val="nil"/>
        <w:left w:val="nil"/>
        <w:bottom w:val="nil"/>
        <w:right w:val="nil"/>
        <w:between w:val="nil"/>
      </w:pBdr>
      <w:tabs>
        <w:tab w:val="left" w:pos="8647"/>
      </w:tabs>
      <w:spacing w:after="0"/>
      <w:rPr>
        <w:rFonts w:ascii="Arial" w:eastAsia="Arial" w:hAnsi="Arial" w:cs="Arial"/>
        <w:color w:val="000000"/>
        <w:sz w:val="12"/>
        <w:szCs w:val="12"/>
      </w:rPr>
    </w:pPr>
    <w:r>
      <w:rPr>
        <w:rFonts w:ascii="Arial" w:eastAsia="Arial" w:hAnsi="Arial" w:cs="Arial"/>
        <w:color w:val="000000"/>
        <w:sz w:val="12"/>
        <w:szCs w:val="12"/>
      </w:rPr>
      <w:t>FONDO SOCIAL EUROPEO</w:t>
    </w:r>
  </w:p>
  <w:p w14:paraId="73FEE3F4" w14:textId="544F97E5" w:rsidR="008C6CB7" w:rsidRDefault="000E247F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Arial Black" w:eastAsia="Arial Black" w:hAnsi="Arial Black" w:cs="Arial Black"/>
        <w:color w:val="000000"/>
        <w:sz w:val="16"/>
        <w:szCs w:val="16"/>
      </w:rPr>
      <w:t>Unión Europea</w:t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Arial Black" w:eastAsia="Arial Black" w:hAnsi="Arial Black" w:cs="Arial Black"/>
        <w:color w:val="000000"/>
        <w:sz w:val="16"/>
        <w:szCs w:val="16"/>
      </w:rPr>
      <w:tab/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ab/>
      <w:t xml:space="preserve">           </w:t>
    </w:r>
    <w:r w:rsidR="005A4FF9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 w:rsidR="005A4FF9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 w:rsidR="005A4FF9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 w:rsidR="005A4FF9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 w:rsidR="005A4FF9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 w:rsidR="005A4FF9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 w:rsidR="005A4FF9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 w:rsidR="005A4FF9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 w:rsidR="008555BD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 w:rsidR="008555BD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 w:rsidR="008555BD">
      <w:rPr>
        <w:rFonts w:ascii="Times New Roman" w:eastAsia="Times New Roman" w:hAnsi="Times New Roman" w:cs="Times New Roman"/>
        <w:color w:val="000000"/>
        <w:sz w:val="18"/>
        <w:szCs w:val="18"/>
      </w:rPr>
      <w:tab/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</w:t>
    </w:r>
    <w:r>
      <w:rPr>
        <w:rFonts w:ascii="FS Albert" w:eastAsia="FS Albert" w:hAnsi="FS Albert" w:cs="FS Albert"/>
        <w:color w:val="000000"/>
        <w:sz w:val="16"/>
        <w:szCs w:val="16"/>
      </w:rPr>
      <w:t>IES</w:t>
    </w:r>
    <w:r>
      <w:rPr>
        <w:rFonts w:ascii="FS Albert" w:eastAsia="FS Albert" w:hAnsi="FS Albert" w:cs="FS Albert"/>
        <w:b/>
        <w:color w:val="000000"/>
        <w:sz w:val="26"/>
        <w:szCs w:val="26"/>
      </w:rPr>
      <w:t xml:space="preserve"> Josefina Aldecoa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683"/>
    <w:multiLevelType w:val="multilevel"/>
    <w:tmpl w:val="1E063E6E"/>
    <w:lvl w:ilvl="0">
      <w:start w:val="1"/>
      <w:numFmt w:val="bullet"/>
      <w:lvlText w:val="●"/>
      <w:lvlJc w:val="left"/>
      <w:pPr>
        <w:ind w:left="644" w:hanging="359"/>
      </w:pPr>
      <w:rPr>
        <w:rFonts w:ascii="Arial" w:eastAsia="Noto Sans Symbols" w:hAnsi="Arial" w:cs="Aria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2082DBB"/>
    <w:multiLevelType w:val="multilevel"/>
    <w:tmpl w:val="26749E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0B0A25FB"/>
    <w:multiLevelType w:val="multilevel"/>
    <w:tmpl w:val="D71CD3C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1AF148F"/>
    <w:multiLevelType w:val="multilevel"/>
    <w:tmpl w:val="E3D2A6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161E303E"/>
    <w:multiLevelType w:val="multilevel"/>
    <w:tmpl w:val="F4DE7D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131D0D"/>
    <w:multiLevelType w:val="multilevel"/>
    <w:tmpl w:val="7360C3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1CED53D8"/>
    <w:multiLevelType w:val="multilevel"/>
    <w:tmpl w:val="A8D20B7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Noto Sans Symbols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1EA012C9"/>
    <w:multiLevelType w:val="multilevel"/>
    <w:tmpl w:val="7CB83BBE"/>
    <w:lvl w:ilvl="0">
      <w:start w:val="1"/>
      <w:numFmt w:val="bullet"/>
      <w:lvlText w:val="●"/>
      <w:lvlJc w:val="left"/>
      <w:pPr>
        <w:ind w:left="644" w:hanging="359"/>
      </w:pPr>
      <w:rPr>
        <w:rFonts w:ascii="Arial" w:eastAsia="Noto Sans Symbols" w:hAnsi="Arial" w:cs="Aria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8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0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24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6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04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551440A"/>
    <w:multiLevelType w:val="multilevel"/>
    <w:tmpl w:val="D7C2A9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2A006B72"/>
    <w:multiLevelType w:val="multilevel"/>
    <w:tmpl w:val="630060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2EC9037B"/>
    <w:multiLevelType w:val="multilevel"/>
    <w:tmpl w:val="85349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4E2518D0"/>
    <w:multiLevelType w:val="multilevel"/>
    <w:tmpl w:val="41167508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225CFB"/>
    <w:multiLevelType w:val="hybridMultilevel"/>
    <w:tmpl w:val="587E2C30"/>
    <w:lvl w:ilvl="0" w:tplc="4C12A33A">
      <w:start w:val="1"/>
      <w:numFmt w:val="bullet"/>
      <w:lvlText w:val="-"/>
      <w:lvlJc w:val="left"/>
      <w:pPr>
        <w:ind w:left="360" w:hanging="360"/>
      </w:pPr>
      <w:rPr>
        <w:rFonts w:ascii="Yu Gothic Medium" w:eastAsia="Yu Gothic Medium" w:hAnsi="Yu Gothic Medium" w:hint="eastAsia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9514B9E"/>
    <w:multiLevelType w:val="multilevel"/>
    <w:tmpl w:val="7018D8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492E86"/>
    <w:multiLevelType w:val="multilevel"/>
    <w:tmpl w:val="276831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D3F4E8D"/>
    <w:multiLevelType w:val="multilevel"/>
    <w:tmpl w:val="6F7096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761567BF"/>
    <w:multiLevelType w:val="hybridMultilevel"/>
    <w:tmpl w:val="BE46FB6A"/>
    <w:lvl w:ilvl="0" w:tplc="79AEACC0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B302C8D"/>
    <w:multiLevelType w:val="multilevel"/>
    <w:tmpl w:val="C302A712"/>
    <w:lvl w:ilvl="0"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9"/>
  </w:num>
  <w:num w:numId="7">
    <w:abstractNumId w:val="15"/>
  </w:num>
  <w:num w:numId="8">
    <w:abstractNumId w:val="1"/>
  </w:num>
  <w:num w:numId="9">
    <w:abstractNumId w:val="5"/>
  </w:num>
  <w:num w:numId="10">
    <w:abstractNumId w:val="17"/>
  </w:num>
  <w:num w:numId="11">
    <w:abstractNumId w:val="14"/>
  </w:num>
  <w:num w:numId="12">
    <w:abstractNumId w:val="10"/>
  </w:num>
  <w:num w:numId="13">
    <w:abstractNumId w:val="3"/>
  </w:num>
  <w:num w:numId="14">
    <w:abstractNumId w:val="11"/>
  </w:num>
  <w:num w:numId="15">
    <w:abstractNumId w:val="13"/>
  </w:num>
  <w:num w:numId="16">
    <w:abstractNumId w:val="2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CB7"/>
    <w:rsid w:val="000E247F"/>
    <w:rsid w:val="00346ED9"/>
    <w:rsid w:val="003C3608"/>
    <w:rsid w:val="005A4FF9"/>
    <w:rsid w:val="006E68CD"/>
    <w:rsid w:val="00836F9B"/>
    <w:rsid w:val="008555BD"/>
    <w:rsid w:val="008C6CB7"/>
    <w:rsid w:val="00A80FF6"/>
    <w:rsid w:val="00AD61FD"/>
    <w:rsid w:val="00D9004A"/>
    <w:rsid w:val="00EB1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0E4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280"/>
        <w:tab w:val="left" w:pos="560"/>
        <w:tab w:val="left" w:pos="840"/>
        <w:tab w:val="left" w:pos="1120"/>
        <w:tab w:val="left" w:pos="1380"/>
      </w:tabs>
      <w:spacing w:after="120" w:line="240" w:lineRule="auto"/>
      <w:ind w:left="1003" w:hanging="283"/>
      <w:jc w:val="center"/>
      <w:outlineLvl w:val="0"/>
    </w:pPr>
    <w:rPr>
      <w:rFonts w:ascii="Times New Roman" w:eastAsia="Times New Roman" w:hAnsi="Times New Roman" w:cs="Times New Roman"/>
      <w:b/>
      <w:sz w:val="72"/>
      <w:szCs w:val="7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spacing w:before="240" w:after="60" w:line="240" w:lineRule="auto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D61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1FD"/>
  </w:style>
  <w:style w:type="paragraph" w:styleId="Piedepgina">
    <w:name w:val="footer"/>
    <w:basedOn w:val="Normal"/>
    <w:link w:val="PiedepginaCar"/>
    <w:uiPriority w:val="99"/>
    <w:unhideWhenUsed/>
    <w:rsid w:val="00AD61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1FD"/>
  </w:style>
  <w:style w:type="table" w:styleId="Listaclara">
    <w:name w:val="Light List"/>
    <w:basedOn w:val="Tablanormal"/>
    <w:uiPriority w:val="61"/>
    <w:rsid w:val="006E68CD"/>
    <w:pPr>
      <w:widowControl w:val="0"/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6E68CD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tabs>
        <w:tab w:val="left" w:pos="280"/>
        <w:tab w:val="left" w:pos="560"/>
        <w:tab w:val="left" w:pos="840"/>
        <w:tab w:val="left" w:pos="1120"/>
        <w:tab w:val="left" w:pos="1380"/>
      </w:tabs>
      <w:spacing w:after="120" w:line="240" w:lineRule="auto"/>
      <w:ind w:left="1003" w:hanging="283"/>
      <w:jc w:val="center"/>
      <w:outlineLvl w:val="0"/>
    </w:pPr>
    <w:rPr>
      <w:rFonts w:ascii="Times New Roman" w:eastAsia="Times New Roman" w:hAnsi="Times New Roman" w:cs="Times New Roman"/>
      <w:b/>
      <w:sz w:val="72"/>
      <w:szCs w:val="7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spacing w:before="240" w:after="60" w:line="240" w:lineRule="auto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2" w:type="dxa"/>
        <w:left w:w="115" w:type="dxa"/>
        <w:bottom w:w="72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D61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61FD"/>
  </w:style>
  <w:style w:type="paragraph" w:styleId="Piedepgina">
    <w:name w:val="footer"/>
    <w:basedOn w:val="Normal"/>
    <w:link w:val="PiedepginaCar"/>
    <w:uiPriority w:val="99"/>
    <w:unhideWhenUsed/>
    <w:rsid w:val="00AD61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61FD"/>
  </w:style>
  <w:style w:type="table" w:styleId="Listaclara">
    <w:name w:val="Light List"/>
    <w:basedOn w:val="Tablanormal"/>
    <w:uiPriority w:val="61"/>
    <w:rsid w:val="006E68CD"/>
    <w:pPr>
      <w:widowControl w:val="0"/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Prrafodelista">
    <w:name w:val="List Paragraph"/>
    <w:basedOn w:val="Normal"/>
    <w:uiPriority w:val="34"/>
    <w:qFormat/>
    <w:rsid w:val="006E68CD"/>
    <w:pPr>
      <w:widowControl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2446</Words>
  <Characters>13458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Durán</dc:creator>
  <cp:lastModifiedBy>Patricia Durán</cp:lastModifiedBy>
  <cp:revision>8</cp:revision>
  <cp:lastPrinted>2025-09-17T22:15:00Z</cp:lastPrinted>
  <dcterms:created xsi:type="dcterms:W3CDTF">2025-09-09T10:34:00Z</dcterms:created>
  <dcterms:modified xsi:type="dcterms:W3CDTF">2025-09-17T22:15:00Z</dcterms:modified>
</cp:coreProperties>
</file>